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F6E" w:rsidRDefault="00082F6E" w:rsidP="00082F6E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jc w:val="center"/>
        <w:rPr>
          <w:b/>
          <w:sz w:val="24"/>
        </w:rPr>
      </w:pPr>
      <w:r>
        <w:rPr>
          <w:b/>
          <w:sz w:val="24"/>
        </w:rPr>
        <w:t>SCHOOL - COMMUNITY RELATIONS</w:t>
      </w:r>
    </w:p>
    <w:p w:rsidR="00082F6E" w:rsidRDefault="00082F6E" w:rsidP="00082F6E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jc w:val="center"/>
        <w:rPr>
          <w:b/>
          <w:i/>
          <w:sz w:val="24"/>
        </w:rPr>
      </w:pPr>
      <w:r>
        <w:rPr>
          <w:b/>
          <w:i/>
          <w:sz w:val="24"/>
        </w:rPr>
        <w:t>Series 900</w:t>
      </w:r>
    </w:p>
    <w:p w:rsidR="00082F6E" w:rsidRDefault="00082F6E" w:rsidP="00082F6E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</w:p>
    <w:p w:rsidR="00082F6E" w:rsidRDefault="00082F6E" w:rsidP="00082F6E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</w:p>
    <w:p w:rsidR="00082F6E" w:rsidRDefault="00082F6E" w:rsidP="006D321F">
      <w:pPr>
        <w:tabs>
          <w:tab w:val="left" w:pos="720"/>
          <w:tab w:val="left" w:pos="171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  <w:r>
        <w:rPr>
          <w:sz w:val="24"/>
        </w:rPr>
        <w:t>900</w:t>
      </w:r>
      <w:r>
        <w:rPr>
          <w:sz w:val="24"/>
        </w:rPr>
        <w:tab/>
        <w:t>Statement of Guiding Principles</w:t>
      </w:r>
    </w:p>
    <w:p w:rsidR="00082F6E" w:rsidRDefault="00082F6E" w:rsidP="006D321F">
      <w:pPr>
        <w:tabs>
          <w:tab w:val="left" w:pos="720"/>
          <w:tab w:val="left" w:pos="171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</w:p>
    <w:p w:rsidR="00082F6E" w:rsidRDefault="00082F6E" w:rsidP="006D321F">
      <w:pPr>
        <w:tabs>
          <w:tab w:val="left" w:pos="720"/>
          <w:tab w:val="left" w:pos="171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  <w:r>
        <w:rPr>
          <w:sz w:val="24"/>
        </w:rPr>
        <w:t>901</w:t>
      </w:r>
      <w:r>
        <w:rPr>
          <w:sz w:val="24"/>
        </w:rPr>
        <w:tab/>
        <w:t xml:space="preserve">Relations </w:t>
      </w:r>
      <w:proofErr w:type="gramStart"/>
      <w:r>
        <w:rPr>
          <w:sz w:val="24"/>
        </w:rPr>
        <w:t>Between</w:t>
      </w:r>
      <w:proofErr w:type="gramEnd"/>
      <w:r>
        <w:rPr>
          <w:sz w:val="24"/>
        </w:rPr>
        <w:t xml:space="preserve"> School Personnel and Public</w:t>
      </w:r>
    </w:p>
    <w:p w:rsidR="00082F6E" w:rsidRDefault="00C9500F" w:rsidP="006D321F">
      <w:pPr>
        <w:tabs>
          <w:tab w:val="left" w:pos="720"/>
          <w:tab w:val="left" w:pos="171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  <w:t>901.1</w:t>
      </w:r>
      <w:r>
        <w:rPr>
          <w:sz w:val="24"/>
        </w:rPr>
        <w:tab/>
      </w:r>
      <w:r w:rsidR="00082F6E">
        <w:rPr>
          <w:sz w:val="24"/>
        </w:rPr>
        <w:t>Complaints Concerning School Personnel</w:t>
      </w:r>
    </w:p>
    <w:p w:rsidR="00082F6E" w:rsidRDefault="00C9500F" w:rsidP="006D321F">
      <w:pPr>
        <w:tabs>
          <w:tab w:val="left" w:pos="720"/>
          <w:tab w:val="left" w:pos="171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  <w:t>901.2</w:t>
      </w:r>
      <w:r>
        <w:rPr>
          <w:sz w:val="24"/>
        </w:rPr>
        <w:tab/>
      </w:r>
      <w:r w:rsidR="00082F6E">
        <w:rPr>
          <w:sz w:val="24"/>
        </w:rPr>
        <w:t xml:space="preserve">Visitors </w:t>
      </w:r>
      <w:proofErr w:type="gramStart"/>
      <w:r w:rsidR="00082F6E">
        <w:rPr>
          <w:sz w:val="24"/>
        </w:rPr>
        <w:t>To</w:t>
      </w:r>
      <w:proofErr w:type="gramEnd"/>
      <w:r w:rsidR="00082F6E">
        <w:rPr>
          <w:sz w:val="24"/>
        </w:rPr>
        <w:t xml:space="preserve"> School</w:t>
      </w:r>
    </w:p>
    <w:p w:rsidR="00082F6E" w:rsidRDefault="00C9500F" w:rsidP="006D321F">
      <w:pPr>
        <w:tabs>
          <w:tab w:val="left" w:pos="720"/>
          <w:tab w:val="left" w:pos="171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  <w:t>901.3</w:t>
      </w:r>
      <w:r>
        <w:rPr>
          <w:sz w:val="24"/>
        </w:rPr>
        <w:tab/>
      </w:r>
      <w:r w:rsidR="0081191B">
        <w:rPr>
          <w:sz w:val="24"/>
        </w:rPr>
        <w:t>Parent and Family Engagement</w:t>
      </w:r>
    </w:p>
    <w:p w:rsidR="006D321F" w:rsidRDefault="006D321F" w:rsidP="006D321F">
      <w:pPr>
        <w:tabs>
          <w:tab w:val="left" w:pos="720"/>
          <w:tab w:val="left" w:pos="171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>901.3</w:t>
      </w:r>
      <w:r>
        <w:rPr>
          <w:sz w:val="24"/>
        </w:rPr>
        <w:t>.1</w:t>
      </w:r>
      <w:r>
        <w:rPr>
          <w:sz w:val="24"/>
        </w:rPr>
        <w:tab/>
        <w:t>Parent and Family Engagement Guidelines</w:t>
      </w:r>
      <w:bookmarkStart w:id="0" w:name="_GoBack"/>
      <w:bookmarkEnd w:id="0"/>
    </w:p>
    <w:p w:rsidR="00082F6E" w:rsidRDefault="00C9500F" w:rsidP="006D321F">
      <w:pPr>
        <w:tabs>
          <w:tab w:val="left" w:pos="720"/>
          <w:tab w:val="left" w:pos="171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  <w:t>901.4</w:t>
      </w:r>
      <w:r>
        <w:rPr>
          <w:sz w:val="24"/>
        </w:rPr>
        <w:tab/>
      </w:r>
      <w:r w:rsidR="00082F6E">
        <w:rPr>
          <w:sz w:val="24"/>
        </w:rPr>
        <w:t>Public Access to District Website</w:t>
      </w:r>
    </w:p>
    <w:p w:rsidR="0081191B" w:rsidRDefault="0081191B" w:rsidP="006D321F">
      <w:pPr>
        <w:tabs>
          <w:tab w:val="left" w:pos="720"/>
          <w:tab w:val="left" w:pos="1710"/>
          <w:tab w:val="decimal" w:pos="2340"/>
          <w:tab w:val="left" w:pos="3600"/>
          <w:tab w:val="left" w:pos="5040"/>
          <w:tab w:val="left" w:pos="6480"/>
        </w:tabs>
        <w:rPr>
          <w:b/>
          <w:i/>
          <w:sz w:val="24"/>
        </w:rPr>
      </w:pPr>
      <w:r>
        <w:rPr>
          <w:sz w:val="24"/>
        </w:rPr>
        <w:tab/>
        <w:t>901.5</w:t>
      </w:r>
      <w:r>
        <w:rPr>
          <w:sz w:val="24"/>
        </w:rPr>
        <w:tab/>
        <w:t>Parents Right-to-Know Notices</w:t>
      </w:r>
    </w:p>
    <w:p w:rsidR="00082F6E" w:rsidRDefault="00082F6E" w:rsidP="006D321F">
      <w:pPr>
        <w:tabs>
          <w:tab w:val="left" w:pos="720"/>
          <w:tab w:val="left" w:pos="171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</w:p>
    <w:p w:rsidR="00082F6E" w:rsidRDefault="00082F6E" w:rsidP="006D321F">
      <w:pPr>
        <w:tabs>
          <w:tab w:val="left" w:pos="720"/>
          <w:tab w:val="left" w:pos="171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  <w:r>
        <w:rPr>
          <w:sz w:val="24"/>
        </w:rPr>
        <w:t>902</w:t>
      </w:r>
      <w:r>
        <w:rPr>
          <w:sz w:val="24"/>
        </w:rPr>
        <w:tab/>
        <w:t>Use of School Facilities</w:t>
      </w:r>
    </w:p>
    <w:p w:rsidR="00082F6E" w:rsidRDefault="00082F6E" w:rsidP="006D321F">
      <w:pPr>
        <w:tabs>
          <w:tab w:val="left" w:pos="720"/>
          <w:tab w:val="left" w:pos="171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 xml:space="preserve">902.1 </w:t>
      </w:r>
      <w:r w:rsidR="00C9500F">
        <w:rPr>
          <w:sz w:val="24"/>
        </w:rPr>
        <w:tab/>
      </w:r>
      <w:r>
        <w:rPr>
          <w:sz w:val="24"/>
        </w:rPr>
        <w:t>Community Use of School Facilities</w:t>
      </w:r>
    </w:p>
    <w:p w:rsidR="00082F6E" w:rsidRDefault="00C9500F" w:rsidP="006D321F">
      <w:pPr>
        <w:tabs>
          <w:tab w:val="left" w:pos="720"/>
          <w:tab w:val="left" w:pos="171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902.2</w:t>
      </w:r>
      <w:r>
        <w:rPr>
          <w:sz w:val="24"/>
        </w:rPr>
        <w:tab/>
      </w:r>
      <w:r w:rsidR="00082F6E">
        <w:rPr>
          <w:sz w:val="24"/>
        </w:rPr>
        <w:t>Application for Use of Facilities</w:t>
      </w:r>
    </w:p>
    <w:p w:rsidR="00082F6E" w:rsidRDefault="00C9500F" w:rsidP="006D321F">
      <w:pPr>
        <w:tabs>
          <w:tab w:val="left" w:pos="720"/>
          <w:tab w:val="left" w:pos="1710"/>
          <w:tab w:val="decimal" w:pos="2340"/>
          <w:tab w:val="left" w:pos="3600"/>
          <w:tab w:val="left" w:pos="5040"/>
          <w:tab w:val="left" w:pos="6480"/>
        </w:tabs>
        <w:ind w:left="720"/>
        <w:rPr>
          <w:b/>
          <w:i/>
          <w:sz w:val="24"/>
        </w:rPr>
      </w:pPr>
      <w:r>
        <w:rPr>
          <w:sz w:val="24"/>
        </w:rPr>
        <w:t>902.</w:t>
      </w:r>
      <w:r w:rsidR="00CB667A">
        <w:rPr>
          <w:sz w:val="24"/>
        </w:rPr>
        <w:t>3</w:t>
      </w:r>
      <w:r>
        <w:rPr>
          <w:sz w:val="24"/>
        </w:rPr>
        <w:tab/>
      </w:r>
      <w:r w:rsidR="00082F6E">
        <w:rPr>
          <w:sz w:val="24"/>
        </w:rPr>
        <w:t xml:space="preserve"> Fee, General Regulations</w:t>
      </w:r>
    </w:p>
    <w:p w:rsidR="00082F6E" w:rsidRDefault="00082F6E" w:rsidP="006D321F">
      <w:pPr>
        <w:tabs>
          <w:tab w:val="left" w:pos="720"/>
          <w:tab w:val="left" w:pos="171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</w:p>
    <w:p w:rsidR="00EB317E" w:rsidRDefault="00EB317E" w:rsidP="006D321F">
      <w:pPr>
        <w:tabs>
          <w:tab w:val="left" w:pos="1710"/>
        </w:tabs>
      </w:pPr>
    </w:p>
    <w:sectPr w:rsidR="00EB3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692C"/>
    <w:multiLevelType w:val="multilevel"/>
    <w:tmpl w:val="07C8D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CF706B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6E"/>
    <w:rsid w:val="000012FE"/>
    <w:rsid w:val="00082F6E"/>
    <w:rsid w:val="006D321F"/>
    <w:rsid w:val="0081191B"/>
    <w:rsid w:val="00C9500F"/>
    <w:rsid w:val="00CB667A"/>
    <w:rsid w:val="00EB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E5BF5-58CC-43C0-8A83-3B70FD0C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012FE"/>
    <w:pPr>
      <w:framePr w:w="7920" w:h="1980" w:hRule="exact" w:hSpace="180" w:wrap="auto" w:hAnchor="page" w:xAlign="center" w:yAlign="bottom"/>
      <w:ind w:left="2880"/>
    </w:pPr>
    <w:rPr>
      <w:rFonts w:ascii="Arial Black" w:eastAsiaTheme="majorEastAsia" w:hAnsi="Arial Black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busm</dc:creator>
  <cp:keywords/>
  <dc:description/>
  <cp:lastModifiedBy>busm</cp:lastModifiedBy>
  <cp:revision>5</cp:revision>
  <dcterms:created xsi:type="dcterms:W3CDTF">2015-04-01T15:23:00Z</dcterms:created>
  <dcterms:modified xsi:type="dcterms:W3CDTF">2017-10-10T17:02:00Z</dcterms:modified>
</cp:coreProperties>
</file>